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D3D93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外国语学院2024年度教职工考核方案</w:t>
      </w:r>
      <w:bookmarkStart w:id="0" w:name="_GoBack"/>
      <w:bookmarkEnd w:id="0"/>
    </w:p>
    <w:p w14:paraId="70B2013D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根据学校《关于做好202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全校教职工年度考核和第四轮岗聘中期考核</w:t>
      </w:r>
      <w:r>
        <w:rPr>
          <w:rFonts w:hint="eastAsia" w:ascii="宋体" w:hAnsi="宋体" w:eastAsia="宋体" w:cs="宋体"/>
          <w:sz w:val="28"/>
          <w:szCs w:val="28"/>
        </w:rPr>
        <w:t>工作的通知》的要求，结合我院实际情况，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现成立学院考核领导小组和考核工作小组，并制定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教职工</w:t>
      </w:r>
      <w:r>
        <w:rPr>
          <w:rFonts w:hint="eastAsia" w:ascii="宋体" w:hAnsi="宋体" w:eastAsia="宋体" w:cs="宋体"/>
          <w:sz w:val="28"/>
          <w:szCs w:val="28"/>
        </w:rPr>
        <w:t>考核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基本方案。</w:t>
      </w:r>
    </w:p>
    <w:p w14:paraId="7007340F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成员</w:t>
      </w:r>
    </w:p>
    <w:p w14:paraId="29A15F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考核工作小组由党总支书记钱永红和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副院长（主持）张薇</w:t>
      </w:r>
      <w:r>
        <w:rPr>
          <w:rFonts w:hint="eastAsia" w:ascii="宋体" w:hAnsi="宋体" w:eastAsia="宋体" w:cs="宋体"/>
          <w:sz w:val="28"/>
          <w:szCs w:val="28"/>
        </w:rPr>
        <w:t>任组长，成员由学院其他领导班子成员、系主任、支部书记、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各科室、分团委书记</w:t>
      </w:r>
      <w:r>
        <w:rPr>
          <w:rFonts w:hint="eastAsia" w:ascii="宋体" w:hAnsi="宋体" w:eastAsia="宋体" w:cs="宋体"/>
          <w:sz w:val="28"/>
          <w:szCs w:val="28"/>
        </w:rPr>
        <w:t>以及由各系部推选的教师代表组成的教职工考核工作小组，名单如下：</w:t>
      </w:r>
    </w:p>
    <w:p w14:paraId="2437469D"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钱永红、张薇</w:t>
      </w:r>
    </w:p>
    <w:p w14:paraId="1BA1C83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排名不分先后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：梁君、钟文、龚爱华、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孙刚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吴瑾宜、</w:t>
      </w:r>
      <w:r>
        <w:rPr>
          <w:rFonts w:hint="eastAsia" w:ascii="宋体" w:hAnsi="宋体" w:eastAsia="宋体" w:cs="宋体"/>
          <w:sz w:val="28"/>
          <w:szCs w:val="28"/>
        </w:rPr>
        <w:t>唐雯琬、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王晨曦、</w:t>
      </w:r>
      <w:r>
        <w:rPr>
          <w:rFonts w:hint="eastAsia" w:ascii="宋体" w:hAnsi="宋体" w:eastAsia="宋体" w:cs="宋体"/>
          <w:sz w:val="28"/>
          <w:szCs w:val="28"/>
        </w:rPr>
        <w:t>夏育文、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李静妮、张嫣然、高江鹏、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高晓霞、叶俊峰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陈文荣、王恂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E943B4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教职工年度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考核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基本方案</w:t>
      </w:r>
    </w:p>
    <w:p w14:paraId="440FCFB3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重点考核指标：</w:t>
      </w:r>
      <w:r>
        <w:rPr>
          <w:rFonts w:hint="eastAsia" w:ascii="宋体" w:hAnsi="宋体" w:eastAsia="宋体" w:cs="宋体"/>
          <w:sz w:val="28"/>
          <w:szCs w:val="28"/>
        </w:rPr>
        <w:t>科研成果、教学工作量、教学测评分。申报优秀等级的老师在重点考核指标方面须满足以下条件：1）科研成果（本年度新增课题、论文、著作、译作、科研成果奖等，须为第一署名单位、第一作者、主持人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，科研成果的认定，参照正式发表日期对应的学校当年度科研目录，以科研系统录入后学校通过为准）</w:t>
      </w:r>
      <w:r>
        <w:rPr>
          <w:rFonts w:hint="eastAsia" w:ascii="宋体" w:hAnsi="宋体" w:eastAsia="宋体" w:cs="宋体"/>
          <w:sz w:val="28"/>
          <w:szCs w:val="28"/>
        </w:rPr>
        <w:t>；2）教学工作量饱满；3）近两学期平均教学测评分为全院前2/3。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4）优秀档次可适当向为学校学院重点工作、重大专项工作作出贡献的人员倾斜。</w:t>
      </w:r>
    </w:p>
    <w:p w14:paraId="3B57DFC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其他参考考核指标：</w:t>
      </w:r>
      <w:r>
        <w:rPr>
          <w:rFonts w:hint="eastAsia" w:ascii="宋体" w:hAnsi="宋体" w:eastAsia="宋体" w:cs="宋体"/>
          <w:sz w:val="28"/>
          <w:szCs w:val="28"/>
        </w:rPr>
        <w:t>1）本人省级及以上教学获奖；2）指导学生获省级以上奖项；3）参与课题情况；4）参加校级集体活动；5）其他公益活动。</w:t>
      </w:r>
    </w:p>
    <w:p w14:paraId="26C497C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教师岗根据以上考核指标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</w:rPr>
        <w:t>申报后由考核工作小组评议确定等级；行政管理岗及其它岗考核，参照学校考核要求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和学院考核评定方案</w:t>
      </w:r>
      <w:r>
        <w:rPr>
          <w:rFonts w:hint="eastAsia" w:ascii="宋体" w:hAnsi="宋体" w:eastAsia="宋体" w:cs="宋体"/>
          <w:sz w:val="28"/>
          <w:szCs w:val="28"/>
        </w:rPr>
        <w:t>由考核工作小组评议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sz w:val="28"/>
          <w:szCs w:val="28"/>
        </w:rPr>
        <w:t>确定等级。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教职工考核优秀等次的人数参照学校相关指标限额，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推荐的优秀等次人员名单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排序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52F3AE3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4.不参加评优的情况：1）产假、博士假、借调、新进教职工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参加考核，</w:t>
      </w:r>
      <w:r>
        <w:rPr>
          <w:rFonts w:hint="eastAsia" w:ascii="宋体" w:hAnsi="宋体" w:eastAsia="宋体" w:cs="宋体"/>
          <w:sz w:val="28"/>
          <w:szCs w:val="28"/>
        </w:rPr>
        <w:t>原则上不参加优秀评议；2）发生教学事故、教学出现重大失误者；3）违反工作纪律，不服从工作安排，随意旷工旷会者；4）学校文件规定的其他不参加评优的情况。</w:t>
      </w:r>
    </w:p>
    <w:p w14:paraId="6CB5CB73"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5.其他未尽事宜由学院考核领导小组负责解释。</w:t>
      </w:r>
    </w:p>
    <w:p w14:paraId="4491B408">
      <w:pPr>
        <w:numPr>
          <w:ilvl w:val="0"/>
          <w:numId w:val="0"/>
        </w:numPr>
        <w:ind w:firstLine="3819" w:firstLineChars="1364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7BB8691">
      <w:pPr>
        <w:numPr>
          <w:ilvl w:val="0"/>
          <w:numId w:val="0"/>
        </w:numPr>
        <w:ind w:firstLine="4099" w:firstLineChars="1464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外国语学院    </w:t>
      </w:r>
    </w:p>
    <w:p w14:paraId="7A9081CF">
      <w:pPr>
        <w:numPr>
          <w:ilvl w:val="0"/>
          <w:numId w:val="0"/>
        </w:numPr>
        <w:ind w:firstLine="3819" w:firstLineChars="1364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ZTlkNzYxNjAwOTBmYjNjOTA5ZDM1ZGI4OTlkYzMifQ=="/>
  </w:docVars>
  <w:rsids>
    <w:rsidRoot w:val="00000000"/>
    <w:rsid w:val="00044EF2"/>
    <w:rsid w:val="01325B21"/>
    <w:rsid w:val="01A93FA3"/>
    <w:rsid w:val="020E02AA"/>
    <w:rsid w:val="03231B33"/>
    <w:rsid w:val="045126D0"/>
    <w:rsid w:val="04877EA0"/>
    <w:rsid w:val="058663AA"/>
    <w:rsid w:val="060C4B01"/>
    <w:rsid w:val="06B207C0"/>
    <w:rsid w:val="073C31C4"/>
    <w:rsid w:val="078F7797"/>
    <w:rsid w:val="08122176"/>
    <w:rsid w:val="08517143"/>
    <w:rsid w:val="08FD2E27"/>
    <w:rsid w:val="0A4A5BF8"/>
    <w:rsid w:val="0B4729D8"/>
    <w:rsid w:val="0CD8398F"/>
    <w:rsid w:val="0E770F85"/>
    <w:rsid w:val="0F76123D"/>
    <w:rsid w:val="10A1053B"/>
    <w:rsid w:val="11034D52"/>
    <w:rsid w:val="11C444E1"/>
    <w:rsid w:val="11D014BF"/>
    <w:rsid w:val="122F22A3"/>
    <w:rsid w:val="12C56763"/>
    <w:rsid w:val="131274CE"/>
    <w:rsid w:val="140432BB"/>
    <w:rsid w:val="160475A2"/>
    <w:rsid w:val="165247B2"/>
    <w:rsid w:val="165878EE"/>
    <w:rsid w:val="177F3B82"/>
    <w:rsid w:val="17A27073"/>
    <w:rsid w:val="17FB2C27"/>
    <w:rsid w:val="18FE477D"/>
    <w:rsid w:val="19AC242B"/>
    <w:rsid w:val="19F33BB6"/>
    <w:rsid w:val="19FD4A34"/>
    <w:rsid w:val="1B4B7A22"/>
    <w:rsid w:val="1C654B13"/>
    <w:rsid w:val="1C9D605B"/>
    <w:rsid w:val="1DC764E1"/>
    <w:rsid w:val="1E3D568B"/>
    <w:rsid w:val="1F525822"/>
    <w:rsid w:val="204333BD"/>
    <w:rsid w:val="20482782"/>
    <w:rsid w:val="205630F0"/>
    <w:rsid w:val="20765541"/>
    <w:rsid w:val="21494A03"/>
    <w:rsid w:val="2234120F"/>
    <w:rsid w:val="22C2681B"/>
    <w:rsid w:val="2372556B"/>
    <w:rsid w:val="2403533D"/>
    <w:rsid w:val="24C90335"/>
    <w:rsid w:val="25506360"/>
    <w:rsid w:val="25630EC0"/>
    <w:rsid w:val="25B075CB"/>
    <w:rsid w:val="25E1520A"/>
    <w:rsid w:val="281A2C55"/>
    <w:rsid w:val="2A2121A8"/>
    <w:rsid w:val="2ACD3FAF"/>
    <w:rsid w:val="2B230073"/>
    <w:rsid w:val="2B8723B0"/>
    <w:rsid w:val="2CD05FD9"/>
    <w:rsid w:val="2DAA682A"/>
    <w:rsid w:val="2DDD09AD"/>
    <w:rsid w:val="2E5549E7"/>
    <w:rsid w:val="2FCB409F"/>
    <w:rsid w:val="2FF344B8"/>
    <w:rsid w:val="308570DA"/>
    <w:rsid w:val="30E12562"/>
    <w:rsid w:val="30F304E8"/>
    <w:rsid w:val="310B5831"/>
    <w:rsid w:val="322A1CE7"/>
    <w:rsid w:val="338813BB"/>
    <w:rsid w:val="34304986"/>
    <w:rsid w:val="344F3C87"/>
    <w:rsid w:val="373F7FE3"/>
    <w:rsid w:val="378325C5"/>
    <w:rsid w:val="3A993EAE"/>
    <w:rsid w:val="3B3140E6"/>
    <w:rsid w:val="3C687FDC"/>
    <w:rsid w:val="3D0A1093"/>
    <w:rsid w:val="3D226BE3"/>
    <w:rsid w:val="3D6F7148"/>
    <w:rsid w:val="3DA45043"/>
    <w:rsid w:val="3DC15BF5"/>
    <w:rsid w:val="3F0264C5"/>
    <w:rsid w:val="3F380248"/>
    <w:rsid w:val="3FF658FE"/>
    <w:rsid w:val="40534AFF"/>
    <w:rsid w:val="40EF4827"/>
    <w:rsid w:val="4230334A"/>
    <w:rsid w:val="43095949"/>
    <w:rsid w:val="43B14016"/>
    <w:rsid w:val="43E97C54"/>
    <w:rsid w:val="43F65ECD"/>
    <w:rsid w:val="442567B2"/>
    <w:rsid w:val="448654A3"/>
    <w:rsid w:val="452D591E"/>
    <w:rsid w:val="455530C7"/>
    <w:rsid w:val="45D24718"/>
    <w:rsid w:val="46BF6A4A"/>
    <w:rsid w:val="473E2065"/>
    <w:rsid w:val="475E44B5"/>
    <w:rsid w:val="47665E9B"/>
    <w:rsid w:val="477517FF"/>
    <w:rsid w:val="47D14C87"/>
    <w:rsid w:val="482F560E"/>
    <w:rsid w:val="487A531F"/>
    <w:rsid w:val="48967C7F"/>
    <w:rsid w:val="48D456D4"/>
    <w:rsid w:val="494C0078"/>
    <w:rsid w:val="4AB8212E"/>
    <w:rsid w:val="4AD8457E"/>
    <w:rsid w:val="4B354775"/>
    <w:rsid w:val="4B683184"/>
    <w:rsid w:val="4BE93F42"/>
    <w:rsid w:val="4C9E39DA"/>
    <w:rsid w:val="4CDA3AFD"/>
    <w:rsid w:val="4E25193A"/>
    <w:rsid w:val="4E7171B8"/>
    <w:rsid w:val="4F626B0C"/>
    <w:rsid w:val="4F7800DE"/>
    <w:rsid w:val="4FE6773D"/>
    <w:rsid w:val="506854B4"/>
    <w:rsid w:val="50966A6E"/>
    <w:rsid w:val="522B5EAC"/>
    <w:rsid w:val="5281374D"/>
    <w:rsid w:val="53492F1B"/>
    <w:rsid w:val="53560736"/>
    <w:rsid w:val="53C25DCC"/>
    <w:rsid w:val="54420CBA"/>
    <w:rsid w:val="55FD133D"/>
    <w:rsid w:val="56F00EA2"/>
    <w:rsid w:val="57633422"/>
    <w:rsid w:val="59184AAE"/>
    <w:rsid w:val="5C221AFD"/>
    <w:rsid w:val="5C82434A"/>
    <w:rsid w:val="60B470B2"/>
    <w:rsid w:val="60C90799"/>
    <w:rsid w:val="613A3445"/>
    <w:rsid w:val="619651DB"/>
    <w:rsid w:val="61A86601"/>
    <w:rsid w:val="623936FD"/>
    <w:rsid w:val="63406869"/>
    <w:rsid w:val="63414F5F"/>
    <w:rsid w:val="64591E34"/>
    <w:rsid w:val="65FF6A0B"/>
    <w:rsid w:val="6695111E"/>
    <w:rsid w:val="66AA2E1B"/>
    <w:rsid w:val="682E182A"/>
    <w:rsid w:val="688A4CB2"/>
    <w:rsid w:val="69AE2C22"/>
    <w:rsid w:val="6AAB1789"/>
    <w:rsid w:val="6B3B04E6"/>
    <w:rsid w:val="6B543355"/>
    <w:rsid w:val="6B6F018F"/>
    <w:rsid w:val="6BB42046"/>
    <w:rsid w:val="6CBA368C"/>
    <w:rsid w:val="6DD8026E"/>
    <w:rsid w:val="6E69536A"/>
    <w:rsid w:val="6EAC5256"/>
    <w:rsid w:val="6F0D2199"/>
    <w:rsid w:val="6F8306AD"/>
    <w:rsid w:val="70822713"/>
    <w:rsid w:val="70E76A1A"/>
    <w:rsid w:val="717C1858"/>
    <w:rsid w:val="72233A82"/>
    <w:rsid w:val="722F0678"/>
    <w:rsid w:val="728020AE"/>
    <w:rsid w:val="72E41463"/>
    <w:rsid w:val="7419338E"/>
    <w:rsid w:val="74F33BDF"/>
    <w:rsid w:val="76AF647B"/>
    <w:rsid w:val="77E617D9"/>
    <w:rsid w:val="77E912C9"/>
    <w:rsid w:val="78874D6A"/>
    <w:rsid w:val="79D57D57"/>
    <w:rsid w:val="7ADB139D"/>
    <w:rsid w:val="7BA65283"/>
    <w:rsid w:val="7C6929D9"/>
    <w:rsid w:val="7E2272E3"/>
    <w:rsid w:val="7ECF780F"/>
    <w:rsid w:val="7F054C3B"/>
    <w:rsid w:val="7F363046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841</Characters>
  <Lines>0</Lines>
  <Paragraphs>0</Paragraphs>
  <TotalTime>31</TotalTime>
  <ScaleCrop>false</ScaleCrop>
  <LinksUpToDate>false</LinksUpToDate>
  <CharactersWithSpaces>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2024-01-03T09:07:00Z</dcterms:created>
  <dc:creator>xyw</dc:creator>
  <cp:lastModifiedBy>xyw</cp:lastModifiedBy>
  <dcterms:modified xsi:type="dcterms:W3CDTF">2025-02-24T01:02:17Z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62157487A12B43A9B7B46E92B9686D61_12</vt:lpwstr>
  </property>
  <property fmtid="{D5CDD505-2E9C-101B-9397-08002B2CF9AE}" pid="4" name="KSOTemplateDocerSaveRecord">
    <vt:lpwstr>eyJoZGlkIjoiODkxZTlkNzYxNjAwOTBmYjNjOTA5ZDM1ZGI4OTlkYzMifQ==</vt:lpwstr>
  </property>
</Properties>
</file>